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6E53" w14:textId="77777777" w:rsidR="003C4941" w:rsidRDefault="0000736D" w:rsidP="0000736D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t>Long version</w:t>
      </w:r>
    </w:p>
    <w:p w14:paraId="75DB1042" w14:textId="77777777" w:rsidR="0000736D" w:rsidRPr="0000736D" w:rsidRDefault="0000736D" w:rsidP="00B42C0D">
      <w:pPr>
        <w:pStyle w:val="Heading2"/>
        <w:rPr>
          <w:noProof/>
          <w:lang w:eastAsia="en-AU"/>
        </w:rPr>
      </w:pPr>
      <w:r>
        <w:rPr>
          <w:noProof/>
          <w:lang w:eastAsia="en-AU"/>
        </w:rPr>
        <w:t>October Business Month 2024: Connect | Learn | Inspire</w:t>
      </w:r>
    </w:p>
    <w:p w14:paraId="700BB753" w14:textId="77777777" w:rsidR="0000736D" w:rsidRDefault="0000736D" w:rsidP="0000736D">
      <w:r w:rsidRPr="00CC3307">
        <w:t>Proudly celebrating its 30</w:t>
      </w:r>
      <w:r w:rsidRPr="00CC3307">
        <w:rPr>
          <w:vertAlign w:val="superscript"/>
        </w:rPr>
        <w:t>th</w:t>
      </w:r>
      <w:r w:rsidRPr="00CC3307">
        <w:t xml:space="preserve"> anniversary, O</w:t>
      </w:r>
      <w:r>
        <w:t xml:space="preserve">ctober </w:t>
      </w:r>
      <w:r w:rsidRPr="00CC3307">
        <w:t>B</w:t>
      </w:r>
      <w:r>
        <w:t xml:space="preserve">usiness </w:t>
      </w:r>
      <w:r w:rsidRPr="00CC3307">
        <w:t>M</w:t>
      </w:r>
      <w:r>
        <w:t>onth</w:t>
      </w:r>
      <w:r w:rsidRPr="00CC3307">
        <w:t xml:space="preserve"> 2024 will </w:t>
      </w:r>
      <w:r>
        <w:t>deliver</w:t>
      </w:r>
      <w:r w:rsidRPr="00CC3307">
        <w:t xml:space="preserve"> events and</w:t>
      </w:r>
      <w:r>
        <w:t xml:space="preserve"> workshops across the Territory</w:t>
      </w:r>
      <w:r w:rsidRPr="00CC3307">
        <w:t xml:space="preserve"> exploring themes, </w:t>
      </w:r>
      <w:proofErr w:type="gramStart"/>
      <w:r w:rsidRPr="00CC3307">
        <w:t>trends</w:t>
      </w:r>
      <w:proofErr w:type="gramEnd"/>
      <w:r w:rsidRPr="00CC3307">
        <w:t xml:space="preserve"> and thought-provoking insights to support, i</w:t>
      </w:r>
      <w:r>
        <w:t>nspire and grow local business</w:t>
      </w:r>
      <w:r w:rsidRPr="00CC3307">
        <w:t>.</w:t>
      </w:r>
    </w:p>
    <w:p w14:paraId="0C84EBF5" w14:textId="77777777" w:rsidR="0000736D" w:rsidRPr="00DF66CC" w:rsidRDefault="0000736D" w:rsidP="0000736D">
      <w:r w:rsidRPr="00DF66CC">
        <w:t xml:space="preserve">The program features five high profile keynote speakers who will talk about </w:t>
      </w:r>
      <w:r>
        <w:t>leadership in business</w:t>
      </w:r>
      <w:r w:rsidRPr="00DF66CC">
        <w:t xml:space="preserve">, </w:t>
      </w:r>
      <w:proofErr w:type="gramStart"/>
      <w:r w:rsidRPr="00DF66CC">
        <w:t>resilience</w:t>
      </w:r>
      <w:proofErr w:type="gramEnd"/>
      <w:r w:rsidRPr="00DF66CC">
        <w:t xml:space="preserve"> and </w:t>
      </w:r>
      <w:r>
        <w:t>the importance of</w:t>
      </w:r>
      <w:r w:rsidRPr="00DF66CC">
        <w:t xml:space="preserve"> </w:t>
      </w:r>
      <w:r>
        <w:t>integrating</w:t>
      </w:r>
      <w:r w:rsidRPr="00DF66CC">
        <w:t xml:space="preserve"> new technologies into you</w:t>
      </w:r>
      <w:r>
        <w:t>r</w:t>
      </w:r>
      <w:r w:rsidRPr="00DF66CC">
        <w:t xml:space="preserve"> business</w:t>
      </w:r>
      <w:r>
        <w:t xml:space="preserve"> now</w:t>
      </w:r>
      <w:r w:rsidRPr="00DF66CC">
        <w:t xml:space="preserve">. They </w:t>
      </w:r>
      <w:proofErr w:type="gramStart"/>
      <w:r w:rsidRPr="00DF66CC">
        <w:t>include:</w:t>
      </w:r>
      <w:proofErr w:type="gramEnd"/>
      <w:r w:rsidRPr="00DF66CC">
        <w:t xml:space="preserve">  </w:t>
      </w:r>
      <w:r w:rsidRPr="00DF66CC">
        <w:rPr>
          <w:rFonts w:cs="Arial"/>
        </w:rPr>
        <w:t>David Koch, Cathy Freeman OAM</w:t>
      </w:r>
      <w:r>
        <w:rPr>
          <w:rFonts w:cs="Arial"/>
        </w:rPr>
        <w:t>, Pip Courtney, Leigh Sales AM and Dr Alan D. Thompson.</w:t>
      </w:r>
    </w:p>
    <w:p w14:paraId="625CD2C5" w14:textId="77777777" w:rsidR="0000736D" w:rsidRPr="00DF66CC" w:rsidRDefault="0000736D" w:rsidP="0000736D">
      <w:r w:rsidRPr="00DF66CC">
        <w:t xml:space="preserve">Nine Territory Success </w:t>
      </w:r>
      <w:r>
        <w:t>Stories</w:t>
      </w:r>
      <w:r w:rsidRPr="00DF66CC">
        <w:t xml:space="preserve"> will share their story at a keynote event in their region, bringing their own local story to inspire the business community.  </w:t>
      </w:r>
    </w:p>
    <w:p w14:paraId="1E0EB552" w14:textId="77777777" w:rsidR="0000736D" w:rsidRDefault="0000736D" w:rsidP="0000736D">
      <w:r w:rsidRPr="00DF66CC">
        <w:t>Over 170 OBM Partner Events, independently hosted events delivered by Territory businesses and industry</w:t>
      </w:r>
      <w:r>
        <w:t>,</w:t>
      </w:r>
      <w:r w:rsidRPr="00DF66CC">
        <w:t xml:space="preserve"> play an important part in the broader OBM calendar of events. They offer a wide variety of opportunities for attendees to connect, learn and be inspired.</w:t>
      </w:r>
      <w:r>
        <w:t xml:space="preserve">  </w:t>
      </w:r>
    </w:p>
    <w:p w14:paraId="354ED7E4" w14:textId="77777777" w:rsidR="0000736D" w:rsidRDefault="0000736D" w:rsidP="0000736D">
      <w:r>
        <w:t xml:space="preserve">Check out the full OBM program online at </w:t>
      </w:r>
      <w:hyperlink r:id="rId9" w:history="1">
        <w:r w:rsidRPr="003152C0">
          <w:rPr>
            <w:rStyle w:val="Hyperlink"/>
          </w:rPr>
          <w:t>www.obm.nt.gov.au</w:t>
        </w:r>
      </w:hyperlink>
    </w:p>
    <w:p w14:paraId="2CBD1C26" w14:textId="77777777" w:rsidR="0000736D" w:rsidRPr="0000736D" w:rsidRDefault="0000736D" w:rsidP="0000736D">
      <w:pPr>
        <w:spacing w:after="160" w:line="259" w:lineRule="auto"/>
        <w:rPr>
          <w:b/>
        </w:rPr>
      </w:pPr>
      <w:r>
        <w:rPr>
          <w:b/>
        </w:rPr>
        <w:t xml:space="preserve">(words 148 excl heading, 157 incl </w:t>
      </w:r>
      <w:proofErr w:type="gramStart"/>
      <w:r>
        <w:rPr>
          <w:b/>
        </w:rPr>
        <w:t>heading )</w:t>
      </w:r>
      <w:proofErr w:type="gramEnd"/>
    </w:p>
    <w:p w14:paraId="6DED9ADE" w14:textId="77777777" w:rsidR="00614380" w:rsidRDefault="0000736D" w:rsidP="0000736D">
      <w:pPr>
        <w:pStyle w:val="Heading1"/>
        <w:rPr>
          <w:lang w:eastAsia="en-AU"/>
        </w:rPr>
      </w:pPr>
      <w:r>
        <w:rPr>
          <w:lang w:eastAsia="en-AU"/>
        </w:rPr>
        <w:t>Short version</w:t>
      </w:r>
    </w:p>
    <w:p w14:paraId="4F5B3846" w14:textId="77777777" w:rsidR="0000736D" w:rsidRDefault="0000736D" w:rsidP="00B42C0D">
      <w:pPr>
        <w:pStyle w:val="Heading2"/>
        <w:rPr>
          <w:lang w:eastAsia="en-AU"/>
        </w:rPr>
      </w:pPr>
      <w:r>
        <w:rPr>
          <w:lang w:eastAsia="en-AU"/>
        </w:rPr>
        <w:t xml:space="preserve">October Business Month 2024: Connect | Learn | </w:t>
      </w:r>
      <w:proofErr w:type="gramStart"/>
      <w:r>
        <w:rPr>
          <w:lang w:eastAsia="en-AU"/>
        </w:rPr>
        <w:t>Inspire</w:t>
      </w:r>
      <w:proofErr w:type="gramEnd"/>
    </w:p>
    <w:p w14:paraId="798AB88E" w14:textId="77777777" w:rsidR="0000736D" w:rsidRPr="00DD0B93" w:rsidRDefault="0000736D" w:rsidP="0000736D">
      <w:r w:rsidRPr="00CC3307">
        <w:t>Proudly celebrating its 30</w:t>
      </w:r>
      <w:r w:rsidRPr="00CC3307">
        <w:rPr>
          <w:vertAlign w:val="superscript"/>
        </w:rPr>
        <w:t>th</w:t>
      </w:r>
      <w:r w:rsidRPr="00CC3307">
        <w:t xml:space="preserve"> anniversary, O</w:t>
      </w:r>
      <w:r>
        <w:t xml:space="preserve">ctober </w:t>
      </w:r>
      <w:r w:rsidRPr="00CC3307">
        <w:t>B</w:t>
      </w:r>
      <w:r>
        <w:t xml:space="preserve">usiness </w:t>
      </w:r>
      <w:r w:rsidRPr="00CC3307">
        <w:t>M</w:t>
      </w:r>
      <w:r>
        <w:t>onth</w:t>
      </w:r>
      <w:r w:rsidRPr="00CC3307">
        <w:t xml:space="preserve"> 2024 will </w:t>
      </w:r>
      <w:r>
        <w:t>deliver</w:t>
      </w:r>
      <w:r w:rsidRPr="00CC3307">
        <w:t xml:space="preserve"> events and</w:t>
      </w:r>
      <w:r>
        <w:t xml:space="preserve"> workshops across the Territory</w:t>
      </w:r>
      <w:r w:rsidRPr="00CC3307">
        <w:t xml:space="preserve"> exploring themes, </w:t>
      </w:r>
      <w:proofErr w:type="gramStart"/>
      <w:r w:rsidRPr="00CC3307">
        <w:t>trends</w:t>
      </w:r>
      <w:proofErr w:type="gramEnd"/>
      <w:r w:rsidRPr="00CC3307">
        <w:t xml:space="preserve"> and thought-provoking insights </w:t>
      </w:r>
      <w:r w:rsidRPr="00DD0B93">
        <w:t>to support, inspire and grow local business.</w:t>
      </w:r>
    </w:p>
    <w:p w14:paraId="59D72BB3" w14:textId="77777777" w:rsidR="0000736D" w:rsidRPr="00DD0B93" w:rsidRDefault="0000736D" w:rsidP="0000736D">
      <w:r w:rsidRPr="00DD0B93">
        <w:t xml:space="preserve">The program features five high profile keynote speakers who will talk about leadership in business, </w:t>
      </w:r>
      <w:proofErr w:type="gramStart"/>
      <w:r w:rsidRPr="00DD0B93">
        <w:t>resilience</w:t>
      </w:r>
      <w:proofErr w:type="gramEnd"/>
      <w:r w:rsidRPr="00DD0B93">
        <w:t xml:space="preserve"> and new technologies</w:t>
      </w:r>
      <w:r>
        <w:t>, n</w:t>
      </w:r>
      <w:r w:rsidRPr="00DD0B93">
        <w:t>ine Territory Success Stories who will share their story at a keynote event in their region</w:t>
      </w:r>
      <w:r>
        <w:t>, plus</w:t>
      </w:r>
      <w:r w:rsidRPr="00DD0B93">
        <w:t xml:space="preserve"> over 170</w:t>
      </w:r>
      <w:r>
        <w:t xml:space="preserve"> OBM Partner Events</w:t>
      </w:r>
      <w:r w:rsidRPr="00DD0B93">
        <w:t xml:space="preserve"> offering a wide variety of opportunities for attendees to connect, learn and be inspired.  </w:t>
      </w:r>
    </w:p>
    <w:p w14:paraId="2EB465A5" w14:textId="77777777" w:rsidR="0000736D" w:rsidRDefault="0000736D" w:rsidP="0000736D">
      <w:r w:rsidRPr="00DD0B93">
        <w:t xml:space="preserve">Check out the full OBM program online at </w:t>
      </w:r>
      <w:hyperlink r:id="rId10" w:history="1">
        <w:r w:rsidRPr="00DD0B93">
          <w:rPr>
            <w:rStyle w:val="Hyperlink"/>
          </w:rPr>
          <w:t>www.obm.nt.gov.au</w:t>
        </w:r>
      </w:hyperlink>
    </w:p>
    <w:p w14:paraId="59AC28D5" w14:textId="77777777" w:rsidR="0000736D" w:rsidRDefault="0000736D" w:rsidP="0000736D">
      <w:pPr>
        <w:spacing w:after="160" w:line="259" w:lineRule="auto"/>
        <w:rPr>
          <w:b/>
        </w:rPr>
      </w:pPr>
      <w:r>
        <w:rPr>
          <w:b/>
        </w:rPr>
        <w:t xml:space="preserve">(words 93 excl heading, 102 incl </w:t>
      </w:r>
      <w:proofErr w:type="gramStart"/>
      <w:r>
        <w:rPr>
          <w:b/>
        </w:rPr>
        <w:t>heading )</w:t>
      </w:r>
      <w:proofErr w:type="gramEnd"/>
    </w:p>
    <w:p w14:paraId="3CA74E91" w14:textId="77777777" w:rsidR="0000736D" w:rsidRPr="0000736D" w:rsidRDefault="0000736D" w:rsidP="0000736D">
      <w:pPr>
        <w:rPr>
          <w:lang w:eastAsia="en-AU"/>
        </w:rPr>
      </w:pPr>
    </w:p>
    <w:sectPr w:rsidR="0000736D" w:rsidRPr="0000736D" w:rsidSect="00A56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D0EE" w14:textId="77777777" w:rsidR="0016111D" w:rsidRDefault="0016111D" w:rsidP="007332FF">
      <w:r>
        <w:separator/>
      </w:r>
    </w:p>
  </w:endnote>
  <w:endnote w:type="continuationSeparator" w:id="0">
    <w:p w14:paraId="788BB86A" w14:textId="77777777" w:rsidR="0016111D" w:rsidRDefault="0016111D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E600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EFDAB10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1A7D8FEE" w14:textId="53BF01DC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B42C0D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14:paraId="5E074FBC" w14:textId="77777777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D47DC7" w:rsidRPr="00D47DC7">
                <w:rPr>
                  <w:rStyle w:val="PageNumber"/>
                </w:rPr>
                <w:t>&lt;Date Month Year&gt;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14:paraId="598ADAED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00736D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4984D0C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2955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1848A6AB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6E0346E4" w14:textId="3B00BD3C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B42C0D">
                <w:rPr>
                  <w:rStyle w:val="PageNumber"/>
                  <w:b/>
                </w:rPr>
                <w:t>INDUSTRY, TOURISM AND TRADE</w:t>
              </w:r>
            </w:sdtContent>
          </w:sdt>
        </w:p>
        <w:p w14:paraId="7F45EB7F" w14:textId="7A2E0753" w:rsidR="0071700C" w:rsidRPr="00CE30CF" w:rsidRDefault="00D47DC7" w:rsidP="00B42C0D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00736D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00736D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3868671D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62EAD83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FF304" w14:textId="77777777" w:rsidR="0016111D" w:rsidRDefault="0016111D" w:rsidP="007332FF">
      <w:r>
        <w:separator/>
      </w:r>
    </w:p>
  </w:footnote>
  <w:footnote w:type="continuationSeparator" w:id="0">
    <w:p w14:paraId="12BA2373" w14:textId="77777777" w:rsidR="0016111D" w:rsidRDefault="0016111D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F7DF" w14:textId="77777777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0736D">
          <w:t>October Business Month promotional blurb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364DF4B1" w14:textId="77777777" w:rsidR="00E54F9E" w:rsidRDefault="0000736D" w:rsidP="00435082">
        <w:pPr>
          <w:pStyle w:val="Title"/>
        </w:pPr>
        <w:r>
          <w:rPr>
            <w:rStyle w:val="TitleChar"/>
          </w:rPr>
          <w:t xml:space="preserve">October Business Month </w:t>
        </w:r>
        <w:r>
          <w:rPr>
            <w:rStyle w:val="TitleChar"/>
          </w:rPr>
          <w:br/>
          <w:t>promotional blurb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511524394">
    <w:abstractNumId w:val="33"/>
  </w:num>
  <w:num w:numId="2" w16cid:durableId="747263539">
    <w:abstractNumId w:val="21"/>
  </w:num>
  <w:num w:numId="3" w16cid:durableId="128331518">
    <w:abstractNumId w:val="71"/>
  </w:num>
  <w:num w:numId="4" w16cid:durableId="244732937">
    <w:abstractNumId w:val="43"/>
  </w:num>
  <w:num w:numId="5" w16cid:durableId="1938715158">
    <w:abstractNumId w:val="27"/>
  </w:num>
  <w:num w:numId="6" w16cid:durableId="1472164029">
    <w:abstractNumId w:val="15"/>
  </w:num>
  <w:num w:numId="7" w16cid:durableId="1828087654">
    <w:abstractNumId w:val="48"/>
  </w:num>
  <w:num w:numId="8" w16cid:durableId="1415518300">
    <w:abstractNumId w:val="24"/>
  </w:num>
  <w:num w:numId="9" w16cid:durableId="1546209564">
    <w:abstractNumId w:val="55"/>
  </w:num>
  <w:num w:numId="10" w16cid:durableId="1533762423">
    <w:abstractNumId w:val="20"/>
  </w:num>
  <w:num w:numId="11" w16cid:durableId="1243755220">
    <w:abstractNumId w:val="61"/>
  </w:num>
  <w:num w:numId="12" w16cid:durableId="1572736411">
    <w:abstractNumId w:val="17"/>
  </w:num>
  <w:num w:numId="13" w16cid:durableId="1755126491">
    <w:abstractNumId w:val="1"/>
  </w:num>
  <w:num w:numId="14" w16cid:durableId="1843855710">
    <w:abstractNumId w:val="59"/>
  </w:num>
  <w:num w:numId="15" w16cid:durableId="1775203435">
    <w:abstractNumId w:val="26"/>
  </w:num>
  <w:num w:numId="16" w16cid:durableId="1756587212">
    <w:abstractNumId w:val="60"/>
  </w:num>
  <w:num w:numId="17" w16cid:durableId="1673491435">
    <w:abstractNumId w:val="69"/>
  </w:num>
  <w:num w:numId="18" w16cid:durableId="1498888418">
    <w:abstractNumId w:val="54"/>
  </w:num>
  <w:num w:numId="19" w16cid:durableId="922377199">
    <w:abstractNumId w:val="46"/>
  </w:num>
  <w:num w:numId="20" w16cid:durableId="1327244891">
    <w:abstractNumId w:val="50"/>
  </w:num>
  <w:num w:numId="21" w16cid:durableId="1006597258">
    <w:abstractNumId w:val="38"/>
  </w:num>
  <w:num w:numId="22" w16cid:durableId="2782841">
    <w:abstractNumId w:val="53"/>
  </w:num>
  <w:num w:numId="23" w16cid:durableId="1463620540">
    <w:abstractNumId w:val="45"/>
  </w:num>
  <w:num w:numId="24" w16cid:durableId="688607537">
    <w:abstractNumId w:val="40"/>
  </w:num>
  <w:num w:numId="25" w16cid:durableId="955912302">
    <w:abstractNumId w:val="36"/>
  </w:num>
  <w:num w:numId="26" w16cid:durableId="1615016170">
    <w:abstractNumId w:val="10"/>
  </w:num>
  <w:num w:numId="27" w16cid:durableId="1954481014">
    <w:abstractNumId w:val="70"/>
  </w:num>
  <w:num w:numId="28" w16cid:durableId="2100247622">
    <w:abstractNumId w:val="35"/>
  </w:num>
  <w:num w:numId="29" w16cid:durableId="1993213807">
    <w:abstractNumId w:val="28"/>
  </w:num>
  <w:num w:numId="30" w16cid:durableId="912011163">
    <w:abstractNumId w:val="0"/>
  </w:num>
  <w:num w:numId="31" w16cid:durableId="1980915922">
    <w:abstractNumId w:val="39"/>
  </w:num>
  <w:num w:numId="32" w16cid:durableId="1712073578">
    <w:abstractNumId w:val="9"/>
  </w:num>
  <w:num w:numId="33" w16cid:durableId="139225641">
    <w:abstractNumId w:val="62"/>
  </w:num>
  <w:num w:numId="34" w16cid:durableId="1700736009">
    <w:abstractNumId w:val="31"/>
  </w:num>
  <w:num w:numId="35" w16cid:durableId="2087341628">
    <w:abstractNumId w:val="47"/>
  </w:num>
  <w:num w:numId="36" w16cid:durableId="2010015949">
    <w:abstractNumId w:val="63"/>
  </w:num>
  <w:num w:numId="37" w16cid:durableId="1182359530">
    <w:abstractNumId w:val="65"/>
  </w:num>
  <w:num w:numId="38" w16cid:durableId="869606054">
    <w:abstractNumId w:val="14"/>
  </w:num>
  <w:num w:numId="39" w16cid:durableId="886375665">
    <w:abstractNumId w:val="25"/>
  </w:num>
  <w:num w:numId="40" w16cid:durableId="919945185">
    <w:abstractNumId w:val="66"/>
  </w:num>
  <w:num w:numId="41" w16cid:durableId="2005355984">
    <w:abstractNumId w:val="2"/>
  </w:num>
  <w:num w:numId="42" w16cid:durableId="1171915960">
    <w:abstractNumId w:val="58"/>
  </w:num>
  <w:num w:numId="43" w16cid:durableId="973634584">
    <w:abstractNumId w:val="11"/>
  </w:num>
  <w:num w:numId="44" w16cid:durableId="1475443899">
    <w:abstractNumId w:val="34"/>
  </w:num>
  <w:num w:numId="45" w16cid:durableId="421226196">
    <w:abstractNumId w:val="41"/>
  </w:num>
  <w:num w:numId="46" w16cid:durableId="10070982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131025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36D"/>
    <w:rsid w:val="00001DDF"/>
    <w:rsid w:val="0000322D"/>
    <w:rsid w:val="0000736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11D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14380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42C0D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07559"/>
  <w15:docId w15:val="{F14A06C7-DA6C-4623-9B3C-161C84EB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obm.nt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obm.nt.gov.a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4A0794-05E8-46B8-8928-04B8D401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Business Month 
promotional blurb</vt:lpstr>
    </vt:vector>
  </TitlesOfParts>
  <Company>INDUSTRY, TOURISM AND TRADE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Business Month 
promotional blurb</dc:title>
  <dc:creator>Northern Territory Government</dc:creator>
  <cp:lastModifiedBy>Marlene Woods</cp:lastModifiedBy>
  <cp:revision>2</cp:revision>
  <cp:lastPrinted>2019-07-29T01:45:00Z</cp:lastPrinted>
  <dcterms:created xsi:type="dcterms:W3CDTF">2024-09-04T00:40:00Z</dcterms:created>
  <dcterms:modified xsi:type="dcterms:W3CDTF">2024-09-04T01:28:00Z</dcterms:modified>
</cp:coreProperties>
</file>